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142" w:rsidRPr="00EC2798" w:rsidRDefault="00450142" w:rsidP="00EC2798">
      <w:pPr>
        <w:spacing w:line="480" w:lineRule="auto"/>
        <w:rPr>
          <w:rFonts w:ascii="Times New Roman" w:hAnsi="Times New Roman" w:cs="Times New Roman"/>
          <w:sz w:val="24"/>
          <w:szCs w:val="24"/>
        </w:rPr>
      </w:pPr>
    </w:p>
    <w:p w:rsidR="00450142" w:rsidRPr="00EC2798" w:rsidRDefault="00450142" w:rsidP="00EC2798">
      <w:pPr>
        <w:spacing w:line="480" w:lineRule="auto"/>
        <w:jc w:val="center"/>
        <w:rPr>
          <w:rFonts w:ascii="Times New Roman" w:hAnsi="Times New Roman" w:cs="Times New Roman"/>
          <w:sz w:val="24"/>
          <w:szCs w:val="24"/>
        </w:rPr>
      </w:pPr>
    </w:p>
    <w:p w:rsidR="00450142" w:rsidRPr="00EC2798" w:rsidRDefault="00450142" w:rsidP="00EC2798">
      <w:pPr>
        <w:spacing w:line="480" w:lineRule="auto"/>
        <w:jc w:val="center"/>
        <w:rPr>
          <w:rFonts w:ascii="Times New Roman" w:hAnsi="Times New Roman" w:cs="Times New Roman"/>
          <w:sz w:val="24"/>
          <w:szCs w:val="24"/>
        </w:rPr>
      </w:pPr>
    </w:p>
    <w:p w:rsidR="00450142" w:rsidRPr="00EC2798" w:rsidRDefault="00450142" w:rsidP="00EC2798">
      <w:pPr>
        <w:spacing w:line="480" w:lineRule="auto"/>
        <w:jc w:val="center"/>
        <w:rPr>
          <w:rFonts w:ascii="Times New Roman" w:hAnsi="Times New Roman" w:cs="Times New Roman"/>
          <w:sz w:val="24"/>
          <w:szCs w:val="24"/>
        </w:rPr>
      </w:pPr>
    </w:p>
    <w:p w:rsidR="00450142" w:rsidRPr="00EC2798" w:rsidRDefault="00450142" w:rsidP="00EC2798">
      <w:pPr>
        <w:spacing w:line="480" w:lineRule="auto"/>
        <w:jc w:val="center"/>
        <w:rPr>
          <w:rFonts w:ascii="Times New Roman" w:hAnsi="Times New Roman" w:cs="Times New Roman"/>
          <w:sz w:val="24"/>
          <w:szCs w:val="24"/>
        </w:rPr>
      </w:pPr>
    </w:p>
    <w:p w:rsidR="00450142" w:rsidRPr="00EC2798" w:rsidRDefault="00450142" w:rsidP="00EC2798">
      <w:pPr>
        <w:spacing w:line="480" w:lineRule="auto"/>
        <w:jc w:val="center"/>
        <w:rPr>
          <w:rFonts w:ascii="Times New Roman" w:hAnsi="Times New Roman" w:cs="Times New Roman"/>
          <w:sz w:val="24"/>
          <w:szCs w:val="24"/>
        </w:rPr>
      </w:pPr>
    </w:p>
    <w:p w:rsidR="00450142" w:rsidRPr="00EC2798" w:rsidRDefault="00450142" w:rsidP="00EC2798">
      <w:pPr>
        <w:spacing w:line="480" w:lineRule="auto"/>
        <w:jc w:val="center"/>
        <w:rPr>
          <w:rFonts w:ascii="Times New Roman" w:hAnsi="Times New Roman" w:cs="Times New Roman"/>
          <w:sz w:val="24"/>
          <w:szCs w:val="24"/>
        </w:rPr>
      </w:pPr>
      <w:r w:rsidRPr="00EC2798">
        <w:rPr>
          <w:rFonts w:ascii="Times New Roman" w:hAnsi="Times New Roman" w:cs="Times New Roman"/>
          <w:sz w:val="24"/>
          <w:szCs w:val="24"/>
        </w:rPr>
        <w:t>Implicit Bias of Police Officers</w:t>
      </w:r>
    </w:p>
    <w:p w:rsidR="00450142" w:rsidRPr="00EC2798" w:rsidRDefault="00450142" w:rsidP="00EC2798">
      <w:pPr>
        <w:spacing w:line="480" w:lineRule="auto"/>
        <w:jc w:val="center"/>
        <w:rPr>
          <w:rFonts w:ascii="Times New Roman" w:hAnsi="Times New Roman" w:cs="Times New Roman"/>
          <w:sz w:val="24"/>
          <w:szCs w:val="24"/>
        </w:rPr>
      </w:pPr>
      <w:r w:rsidRPr="00EC2798">
        <w:rPr>
          <w:rFonts w:ascii="Times New Roman" w:hAnsi="Times New Roman" w:cs="Times New Roman"/>
          <w:sz w:val="24"/>
          <w:szCs w:val="24"/>
        </w:rPr>
        <w:t>Student Affiliation</w:t>
      </w:r>
    </w:p>
    <w:p w:rsidR="00450142" w:rsidRPr="00EC2798" w:rsidRDefault="00450142" w:rsidP="00EC2798">
      <w:pPr>
        <w:spacing w:line="480" w:lineRule="auto"/>
        <w:jc w:val="center"/>
        <w:rPr>
          <w:rFonts w:ascii="Times New Roman" w:hAnsi="Times New Roman" w:cs="Times New Roman"/>
          <w:sz w:val="24"/>
          <w:szCs w:val="24"/>
        </w:rPr>
      </w:pPr>
      <w:r w:rsidRPr="00EC2798">
        <w:rPr>
          <w:rFonts w:ascii="Times New Roman" w:hAnsi="Times New Roman" w:cs="Times New Roman"/>
          <w:sz w:val="24"/>
          <w:szCs w:val="24"/>
        </w:rPr>
        <w:t>Institution Affiliation</w:t>
      </w:r>
    </w:p>
    <w:p w:rsidR="00450142" w:rsidRPr="00EC2798" w:rsidRDefault="00450142" w:rsidP="00EC2798">
      <w:pPr>
        <w:spacing w:line="480" w:lineRule="auto"/>
        <w:jc w:val="center"/>
        <w:rPr>
          <w:rFonts w:ascii="Times New Roman" w:hAnsi="Times New Roman" w:cs="Times New Roman"/>
          <w:sz w:val="24"/>
          <w:szCs w:val="24"/>
        </w:rPr>
      </w:pPr>
      <w:r w:rsidRPr="00EC2798">
        <w:rPr>
          <w:rFonts w:ascii="Times New Roman" w:hAnsi="Times New Roman" w:cs="Times New Roman"/>
          <w:sz w:val="24"/>
          <w:szCs w:val="24"/>
        </w:rPr>
        <w:t>Date</w:t>
      </w:r>
      <w:r w:rsidRPr="00EC2798">
        <w:rPr>
          <w:rFonts w:ascii="Times New Roman" w:hAnsi="Times New Roman" w:cs="Times New Roman"/>
          <w:sz w:val="24"/>
          <w:szCs w:val="24"/>
        </w:rPr>
        <w:br w:type="page"/>
      </w:r>
    </w:p>
    <w:p w:rsidR="00EC2798" w:rsidRDefault="00EC2798" w:rsidP="00EC279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Implicit Bias of Police Officers</w:t>
      </w:r>
    </w:p>
    <w:p w:rsidR="00FD114F" w:rsidRDefault="00273498" w:rsidP="00EC2798">
      <w:pPr>
        <w:spacing w:line="480" w:lineRule="auto"/>
        <w:ind w:firstLine="720"/>
        <w:rPr>
          <w:rFonts w:ascii="Times New Roman" w:hAnsi="Times New Roman" w:cs="Times New Roman"/>
          <w:sz w:val="24"/>
          <w:szCs w:val="24"/>
        </w:rPr>
      </w:pPr>
      <w:r w:rsidRPr="00EC2798">
        <w:rPr>
          <w:rFonts w:ascii="Times New Roman" w:hAnsi="Times New Roman" w:cs="Times New Roman"/>
          <w:sz w:val="24"/>
          <w:szCs w:val="24"/>
        </w:rPr>
        <w:t xml:space="preserve">Implicit bias demonstrates the automatic association that people make amid groups of individuals and stereotypes concerning these groups. Under a certain situation, these automatic associations may influence people’s </w:t>
      </w:r>
      <w:r w:rsidR="00FD114F">
        <w:rPr>
          <w:rFonts w:ascii="Times New Roman" w:hAnsi="Times New Roman" w:cs="Times New Roman"/>
          <w:sz w:val="24"/>
          <w:szCs w:val="24"/>
        </w:rPr>
        <w:t xml:space="preserve">behavior thus triggering a biased </w:t>
      </w:r>
      <w:r w:rsidRPr="00EC2798">
        <w:rPr>
          <w:rFonts w:ascii="Times New Roman" w:hAnsi="Times New Roman" w:cs="Times New Roman"/>
          <w:sz w:val="24"/>
          <w:szCs w:val="24"/>
        </w:rPr>
        <w:t>reaction from these individuals even when they are not explicitly prejudic</w:t>
      </w:r>
      <w:r w:rsidR="00FD114F">
        <w:rPr>
          <w:rFonts w:ascii="Times New Roman" w:hAnsi="Times New Roman" w:cs="Times New Roman"/>
          <w:sz w:val="24"/>
          <w:szCs w:val="24"/>
        </w:rPr>
        <w:t>ed. A different group of school</w:t>
      </w:r>
      <w:r w:rsidRPr="00EC2798">
        <w:rPr>
          <w:rFonts w:ascii="Times New Roman" w:hAnsi="Times New Roman" w:cs="Times New Roman"/>
          <w:sz w:val="24"/>
          <w:szCs w:val="24"/>
        </w:rPr>
        <w:t xml:space="preserve"> argues that individuals hold implicit biases even without heartfelt bigotry just by observing the social world around them. Implicit racial biases have resulted </w:t>
      </w:r>
      <w:r w:rsidR="00FD114F">
        <w:rPr>
          <w:rFonts w:ascii="Times New Roman" w:hAnsi="Times New Roman" w:cs="Times New Roman"/>
          <w:sz w:val="24"/>
          <w:szCs w:val="24"/>
        </w:rPr>
        <w:t xml:space="preserve">in the phenomenon called racism </w:t>
      </w:r>
      <w:r w:rsidRPr="00EC2798">
        <w:rPr>
          <w:rFonts w:ascii="Times New Roman" w:hAnsi="Times New Roman" w:cs="Times New Roman"/>
          <w:sz w:val="24"/>
          <w:szCs w:val="24"/>
        </w:rPr>
        <w:t>which may force individuals or institutions to act on racial prejudices regardless of good intention as well as nondiscriminatory policies</w:t>
      </w:r>
      <w:r w:rsidR="00EC2798" w:rsidRPr="00EC2798">
        <w:rPr>
          <w:rFonts w:ascii="Times New Roman" w:hAnsi="Times New Roman" w:cs="Times New Roman"/>
          <w:sz w:val="24"/>
          <w:szCs w:val="24"/>
        </w:rPr>
        <w:t xml:space="preserve"> </w:t>
      </w:r>
      <w:r w:rsidR="00EC2798" w:rsidRPr="00EC2798">
        <w:rPr>
          <w:rFonts w:ascii="Times New Roman" w:hAnsi="Times New Roman" w:cs="Times New Roman"/>
          <w:color w:val="222222"/>
          <w:sz w:val="24"/>
          <w:szCs w:val="24"/>
          <w:shd w:val="clear" w:color="auto" w:fill="FFFFFF"/>
        </w:rPr>
        <w:t xml:space="preserve">(Wittenbrink, Correll &amp; Ma, 2019). </w:t>
      </w:r>
      <w:r w:rsidRPr="00EC2798">
        <w:rPr>
          <w:rFonts w:ascii="Times New Roman" w:hAnsi="Times New Roman" w:cs="Times New Roman"/>
          <w:sz w:val="24"/>
          <w:szCs w:val="24"/>
        </w:rPr>
        <w:t xml:space="preserve">In criminal justice and community safety, it has been shown that implicit bias has a vital effect on the outcomes of the interaction between the police and the general public.  </w:t>
      </w:r>
    </w:p>
    <w:p w:rsidR="00FD114F" w:rsidRDefault="00273498" w:rsidP="00EC2798">
      <w:pPr>
        <w:spacing w:line="480" w:lineRule="auto"/>
        <w:ind w:firstLine="720"/>
        <w:rPr>
          <w:rFonts w:ascii="Times New Roman" w:hAnsi="Times New Roman" w:cs="Times New Roman"/>
          <w:sz w:val="24"/>
          <w:szCs w:val="24"/>
        </w:rPr>
      </w:pPr>
      <w:r w:rsidRPr="00EC2798">
        <w:rPr>
          <w:rFonts w:ascii="Times New Roman" w:hAnsi="Times New Roman" w:cs="Times New Roman"/>
          <w:sz w:val="24"/>
          <w:szCs w:val="24"/>
        </w:rPr>
        <w:t xml:space="preserve">While implicit racism is believed to have declined over the few years, it is argued that implicit attitudes are only better at influencing behavior instead of self-reported attitude. Debates on implicit bias in policing seem to major on implicit racial biases. Meanwhile, implicit bias can be expressed in terms of non-racial factors that entail gender, sexual orientation, age, or religion. Implicit bias can destroy one’s perception and influence subsequent treatment in favor of or against an individual or a group of people. In policing this has resulted in the widespread practices that focus under-resourced suspicion on a given group while presuming that some groups are innocent. </w:t>
      </w:r>
    </w:p>
    <w:p w:rsidR="00273498" w:rsidRPr="00EC2798" w:rsidRDefault="00273498" w:rsidP="00EC2798">
      <w:pPr>
        <w:spacing w:line="480" w:lineRule="auto"/>
        <w:ind w:firstLine="720"/>
        <w:rPr>
          <w:rFonts w:ascii="Times New Roman" w:hAnsi="Times New Roman" w:cs="Times New Roman"/>
          <w:sz w:val="24"/>
          <w:szCs w:val="24"/>
        </w:rPr>
      </w:pPr>
      <w:r w:rsidRPr="00EC2798">
        <w:rPr>
          <w:rFonts w:ascii="Times New Roman" w:hAnsi="Times New Roman" w:cs="Times New Roman"/>
          <w:sz w:val="24"/>
          <w:szCs w:val="24"/>
        </w:rPr>
        <w:t xml:space="preserve">However, reducing the impacts of implicit biases in the criminal justice system is vital in strengthening the relationship between the police and the citizens. For instance, it is argued that implicit bias results in shooter bias. The shooter bias is the tendency of police to often shoot the </w:t>
      </w:r>
      <w:r w:rsidRPr="00EC2798">
        <w:rPr>
          <w:rFonts w:ascii="Times New Roman" w:hAnsi="Times New Roman" w:cs="Times New Roman"/>
          <w:sz w:val="24"/>
          <w:szCs w:val="24"/>
        </w:rPr>
        <w:lastRenderedPageBreak/>
        <w:t>unarmed black suspect than the whites and the rate of police stops for the members of the minority groups</w:t>
      </w:r>
      <w:r w:rsidRPr="00EC2798">
        <w:rPr>
          <w:rFonts w:ascii="Times New Roman" w:hAnsi="Times New Roman" w:cs="Times New Roman"/>
          <w:color w:val="222222"/>
          <w:sz w:val="24"/>
          <w:szCs w:val="24"/>
          <w:shd w:val="clear" w:color="auto" w:fill="FFFFFF"/>
        </w:rPr>
        <w:t xml:space="preserve"> (Keene, 2017).</w:t>
      </w:r>
    </w:p>
    <w:p w:rsidR="00FD114F" w:rsidRDefault="00273498" w:rsidP="00EC2798">
      <w:pPr>
        <w:spacing w:line="480" w:lineRule="auto"/>
        <w:ind w:firstLine="720"/>
        <w:rPr>
          <w:rFonts w:ascii="Times New Roman" w:hAnsi="Times New Roman" w:cs="Times New Roman"/>
          <w:sz w:val="24"/>
          <w:szCs w:val="24"/>
        </w:rPr>
      </w:pPr>
      <w:r w:rsidRPr="00EC2798">
        <w:rPr>
          <w:rFonts w:ascii="Times New Roman" w:hAnsi="Times New Roman" w:cs="Times New Roman"/>
          <w:sz w:val="24"/>
          <w:szCs w:val="24"/>
        </w:rPr>
        <w:t xml:space="preserve">The idea of prioritizing the cases that involve white defenders by the public defenders is also an impression of implicit bias. Such instances have great impacts on the community and may influence social prejudices among the public. In regards, it has pointed out the importance of enhancing procedural justice in nurturing cooperation between the public and the criminal justice system while taming law-abiding communities. Racial profiling has been the usual point of the argument regarding law enforcement and minority groups. Over the years the concept bias-based policing </w:t>
      </w:r>
      <w:r w:rsidR="00EC2798" w:rsidRPr="00EC2798">
        <w:rPr>
          <w:rFonts w:ascii="Times New Roman" w:hAnsi="Times New Roman" w:cs="Times New Roman"/>
          <w:sz w:val="24"/>
          <w:szCs w:val="24"/>
        </w:rPr>
        <w:t>have</w:t>
      </w:r>
      <w:r w:rsidRPr="00EC2798">
        <w:rPr>
          <w:rFonts w:ascii="Times New Roman" w:hAnsi="Times New Roman" w:cs="Times New Roman"/>
          <w:sz w:val="24"/>
          <w:szCs w:val="24"/>
        </w:rPr>
        <w:t xml:space="preserve"> been developed and the subject has seized to be the topic of research as well as debate. It is tainted with the pictures of ill-intentioned officers consciously acting on the preconceived prejudices and stereotypes.  Researchers claim that police contact is often the entry point for the criminal justice system</w:t>
      </w:r>
      <w:r w:rsidR="00EC2798" w:rsidRPr="00EC2798">
        <w:rPr>
          <w:rFonts w:ascii="Times New Roman" w:hAnsi="Times New Roman" w:cs="Times New Roman"/>
          <w:sz w:val="24"/>
          <w:szCs w:val="24"/>
        </w:rPr>
        <w:t xml:space="preserve"> </w:t>
      </w:r>
      <w:r w:rsidR="00EC2798" w:rsidRPr="00EC2798">
        <w:rPr>
          <w:rFonts w:ascii="Times New Roman" w:hAnsi="Times New Roman" w:cs="Times New Roman"/>
          <w:color w:val="222222"/>
          <w:sz w:val="24"/>
          <w:szCs w:val="24"/>
          <w:shd w:val="clear" w:color="auto" w:fill="FFFFFF"/>
        </w:rPr>
        <w:t xml:space="preserve">(Wittenbrink, Correll &amp; Ma, 2019). </w:t>
      </w:r>
      <w:r w:rsidRPr="00EC2798">
        <w:rPr>
          <w:rFonts w:ascii="Times New Roman" w:hAnsi="Times New Roman" w:cs="Times New Roman"/>
          <w:sz w:val="24"/>
          <w:szCs w:val="24"/>
        </w:rPr>
        <w:t xml:space="preserve">Besides, biases held by these police influence a racial discrimination judgment concerning the person to investigate and method of interpreting their behaviors and partly account for inequalities in the criminal justice outcomes. </w:t>
      </w:r>
    </w:p>
    <w:p w:rsidR="00273498" w:rsidRPr="00EC2798" w:rsidRDefault="00273498" w:rsidP="00EC2798">
      <w:pPr>
        <w:spacing w:line="480" w:lineRule="auto"/>
        <w:ind w:firstLine="720"/>
        <w:rPr>
          <w:rFonts w:ascii="Times New Roman" w:hAnsi="Times New Roman" w:cs="Times New Roman"/>
          <w:sz w:val="24"/>
          <w:szCs w:val="24"/>
        </w:rPr>
      </w:pPr>
      <w:r w:rsidRPr="00EC2798">
        <w:rPr>
          <w:rFonts w:ascii="Times New Roman" w:hAnsi="Times New Roman" w:cs="Times New Roman"/>
          <w:sz w:val="24"/>
          <w:szCs w:val="24"/>
        </w:rPr>
        <w:t xml:space="preserve">Even though implicit biases may seem unnoticeable, the increasing effects of continuous perception skewed perceptions, as well as the attributions, probably have a profound impact on life outcomes. In a society that considers racial discrimination a taboo and decision-makers as well as police officers disputing the use of group-based stereotypes to set judgment that affects others, one must assume that discriminatory outcomes are unusual in the criminal justice systems. Meanwhile, research suggests that discrimination permeates across various domains, particularly, in policing. However, implicit bias does not cause biased policing but instead; it influences decisions through a set of given processes. These processes include misattribution, </w:t>
      </w:r>
      <w:r w:rsidRPr="00EC2798">
        <w:rPr>
          <w:rFonts w:ascii="Times New Roman" w:hAnsi="Times New Roman" w:cs="Times New Roman"/>
          <w:sz w:val="24"/>
          <w:szCs w:val="24"/>
        </w:rPr>
        <w:lastRenderedPageBreak/>
        <w:t>disambiguation, cognitive load or depletion, automatic activation, and causal pathways. The research argues that even though the criminal justice system disagrees with the idea of implicit biases in the policing sector, it is actually what is happening in society today (</w:t>
      </w:r>
      <w:r w:rsidRPr="00EC2798">
        <w:rPr>
          <w:rFonts w:ascii="Times New Roman" w:hAnsi="Times New Roman" w:cs="Times New Roman"/>
          <w:color w:val="222222"/>
          <w:sz w:val="24"/>
          <w:szCs w:val="24"/>
          <w:shd w:val="clear" w:color="auto" w:fill="FFFFFF"/>
        </w:rPr>
        <w:t>Spencer,Charbonneau &amp; Glaser, 2016).</w:t>
      </w:r>
    </w:p>
    <w:p w:rsidR="00FD114F" w:rsidRDefault="00273498" w:rsidP="00EC2798">
      <w:pPr>
        <w:spacing w:line="480" w:lineRule="auto"/>
        <w:ind w:firstLine="720"/>
        <w:rPr>
          <w:rFonts w:ascii="Times New Roman" w:hAnsi="Times New Roman" w:cs="Times New Roman"/>
          <w:sz w:val="24"/>
          <w:szCs w:val="24"/>
        </w:rPr>
      </w:pPr>
      <w:r w:rsidRPr="00EC2798">
        <w:rPr>
          <w:rFonts w:ascii="Times New Roman" w:hAnsi="Times New Roman" w:cs="Times New Roman"/>
          <w:sz w:val="24"/>
          <w:szCs w:val="24"/>
        </w:rPr>
        <w:t>Implicit bias is likely to influence decisions and behaviors particularly when the situation is ambiguous. Psychologists argue that individuals depend more either consciously or unconsciously on the prejudices as well as stereotypes while trying to find a solution for a given circumstance. Besides, a given study explained the position of disambiguation in the application of racial stereotypes in a sector that is highly related to policing.  The shooter attack is one of the key examples of racial bias that can be used to disambiguate policing-relevant circumstances.</w:t>
      </w:r>
    </w:p>
    <w:p w:rsidR="00FD114F" w:rsidRDefault="00273498" w:rsidP="00EC2798">
      <w:pPr>
        <w:spacing w:line="480" w:lineRule="auto"/>
        <w:ind w:firstLine="720"/>
        <w:rPr>
          <w:rFonts w:ascii="Times New Roman" w:hAnsi="Times New Roman" w:cs="Times New Roman"/>
          <w:color w:val="222222"/>
          <w:sz w:val="24"/>
          <w:szCs w:val="24"/>
          <w:shd w:val="clear" w:color="auto" w:fill="FFFFFF"/>
        </w:rPr>
      </w:pPr>
      <w:r w:rsidRPr="00EC2798">
        <w:rPr>
          <w:rFonts w:ascii="Times New Roman" w:hAnsi="Times New Roman" w:cs="Times New Roman"/>
          <w:sz w:val="24"/>
          <w:szCs w:val="24"/>
        </w:rPr>
        <w:t xml:space="preserve"> In an experiment conducted where participants are presented with images representing white and black men with objects like guns and are asked to shoot armed targets, participants seem to respond faster especially when the target corresponds with the widespread racial stereotypes such as unarmed whites and armed black targets</w:t>
      </w:r>
      <w:r w:rsidR="00FD114F" w:rsidRPr="00EC2798">
        <w:rPr>
          <w:rFonts w:ascii="Times New Roman" w:hAnsi="Times New Roman" w:cs="Times New Roman"/>
          <w:sz w:val="24"/>
          <w:szCs w:val="24"/>
        </w:rPr>
        <w:t xml:space="preserve"> </w:t>
      </w:r>
      <w:r w:rsidR="00FD114F" w:rsidRPr="00EC2798">
        <w:rPr>
          <w:rFonts w:ascii="Times New Roman" w:hAnsi="Times New Roman" w:cs="Times New Roman"/>
          <w:color w:val="222222"/>
          <w:sz w:val="24"/>
          <w:szCs w:val="24"/>
          <w:shd w:val="clear" w:color="auto" w:fill="FFFFFF"/>
        </w:rPr>
        <w:t>(Wittenbrink, Correll &amp; Ma, 2019).</w:t>
      </w:r>
      <w:r w:rsidRPr="00EC2798">
        <w:rPr>
          <w:rFonts w:ascii="Times New Roman" w:hAnsi="Times New Roman" w:cs="Times New Roman"/>
          <w:sz w:val="24"/>
          <w:szCs w:val="24"/>
        </w:rPr>
        <w:t xml:space="preserve"> Therefore this demonstrates that the stated stereotypes are often used to disambiguate targets. It is argued that the implicit stereotypic associations among blacks and whites indicate the strength of the shooter bias </w:t>
      </w:r>
      <w:r w:rsidRPr="00EC2798">
        <w:rPr>
          <w:rFonts w:ascii="Times New Roman" w:hAnsi="Times New Roman" w:cs="Times New Roman"/>
          <w:color w:val="222222"/>
          <w:sz w:val="24"/>
          <w:szCs w:val="24"/>
          <w:shd w:val="clear" w:color="auto" w:fill="FFFFFF"/>
        </w:rPr>
        <w:t xml:space="preserve">(Wittenbrink, Correll &amp; Ma, 2019). </w:t>
      </w:r>
    </w:p>
    <w:p w:rsidR="00273498" w:rsidRPr="00EC2798" w:rsidRDefault="00273498" w:rsidP="00EC2798">
      <w:pPr>
        <w:spacing w:line="480" w:lineRule="auto"/>
        <w:ind w:firstLine="720"/>
        <w:rPr>
          <w:rFonts w:ascii="Times New Roman" w:hAnsi="Times New Roman" w:cs="Times New Roman"/>
          <w:sz w:val="24"/>
          <w:szCs w:val="24"/>
        </w:rPr>
      </w:pPr>
      <w:r w:rsidRPr="00EC2798">
        <w:rPr>
          <w:rFonts w:ascii="Times New Roman" w:hAnsi="Times New Roman" w:cs="Times New Roman"/>
          <w:sz w:val="24"/>
          <w:szCs w:val="24"/>
        </w:rPr>
        <w:t xml:space="preserve">Even though police officers barely demonstrate biases in their error rate while completing their respective tasks, it is evident that they often show shooter bias in relation to the reaction time. As a result, it is therefore sensible to expect that under given situations this bias may transform into decision errors. Generally, dramatic racial inequalities in explicit use-of-force decisions correspond with the patterns of outcomes in the shooter bias research.  Psychologists </w:t>
      </w:r>
      <w:r w:rsidRPr="00EC2798">
        <w:rPr>
          <w:rFonts w:ascii="Times New Roman" w:hAnsi="Times New Roman" w:cs="Times New Roman"/>
          <w:sz w:val="24"/>
          <w:szCs w:val="24"/>
        </w:rPr>
        <w:lastRenderedPageBreak/>
        <w:t>also argue that human cognitive resources are limited and when a situation demands cognitive resources, fewer resources are left to make other decisions. Besides, when cognitive resources are finite humans are likely to be influenced by their mental shortcuts such as stereotypes to process the target information. The study argues that the respondents show stronger hidden racial stereotyping on a weapon identification task when they are exposed to comparatively depleting tasks. However, other researchers argue that people demonstrate stronger shooter bias especially when they are exposed to a complex set of anagram, although those with relatively high implicit motivation to regulate prejudice were barely affected with the cognitive depletion mission maybe because they have mechanized their power of the implicit bias (</w:t>
      </w:r>
      <w:r w:rsidRPr="00EC2798">
        <w:rPr>
          <w:rFonts w:ascii="Times New Roman" w:hAnsi="Times New Roman" w:cs="Times New Roman"/>
          <w:color w:val="222222"/>
          <w:sz w:val="24"/>
          <w:szCs w:val="24"/>
          <w:shd w:val="clear" w:color="auto" w:fill="FFFFFF"/>
        </w:rPr>
        <w:t>Price &amp; Payton, 2017).</w:t>
      </w:r>
    </w:p>
    <w:p w:rsidR="00FD114F" w:rsidRDefault="00273498" w:rsidP="00EC2798">
      <w:pPr>
        <w:spacing w:line="480" w:lineRule="auto"/>
        <w:ind w:firstLine="720"/>
        <w:rPr>
          <w:rFonts w:ascii="Times New Roman" w:hAnsi="Times New Roman" w:cs="Times New Roman"/>
          <w:color w:val="222222"/>
          <w:sz w:val="24"/>
          <w:szCs w:val="24"/>
          <w:shd w:val="clear" w:color="auto" w:fill="FFFFFF"/>
        </w:rPr>
      </w:pPr>
      <w:r w:rsidRPr="00EC2798">
        <w:rPr>
          <w:rFonts w:ascii="Times New Roman" w:hAnsi="Times New Roman" w:cs="Times New Roman"/>
          <w:sz w:val="24"/>
          <w:szCs w:val="24"/>
        </w:rPr>
        <w:t>It is also believed that the relationship between implicit bias and behavior is bidirectional to mean that implicit bias influences individuals’ experience of the world the same way experiences affect implicit biases. Moreover, the nature of policing may influence the officers’ implicit biases in reflective ways. For instance, police officers encounter more criminals in their line of duty than ordinary citizens. therefore, if a police officer, like many American citizens, associates negative concepts like crime with black individuals, such biases will not only make the officer consider black people as criminals but would also be reinforced whenever they found black individuals committing any form of crime. The same is applied to the white people; however, since the police officers are not likely to associate them with the crime the impacts would minimal in this social class</w:t>
      </w:r>
      <w:r w:rsidRPr="00EC2798">
        <w:rPr>
          <w:rFonts w:ascii="Times New Roman" w:hAnsi="Times New Roman" w:cs="Times New Roman"/>
          <w:color w:val="222222"/>
          <w:sz w:val="24"/>
          <w:szCs w:val="24"/>
          <w:shd w:val="clear" w:color="auto" w:fill="FFFFFF"/>
        </w:rPr>
        <w:t xml:space="preserve"> (Wittenbrink, Correll &amp; Ma, 2019). </w:t>
      </w:r>
    </w:p>
    <w:p w:rsidR="00FD114F" w:rsidRDefault="00273498" w:rsidP="00EC2798">
      <w:pPr>
        <w:spacing w:line="480" w:lineRule="auto"/>
        <w:ind w:firstLine="720"/>
        <w:rPr>
          <w:rFonts w:ascii="Times New Roman" w:hAnsi="Times New Roman" w:cs="Times New Roman"/>
          <w:sz w:val="24"/>
          <w:szCs w:val="24"/>
        </w:rPr>
      </w:pPr>
      <w:r w:rsidRPr="00EC2798">
        <w:rPr>
          <w:rFonts w:ascii="Times New Roman" w:hAnsi="Times New Roman" w:cs="Times New Roman"/>
          <w:sz w:val="24"/>
          <w:szCs w:val="24"/>
        </w:rPr>
        <w:t xml:space="preserve">The stated stereotypes, as well as the intentional biases, increase the possibilities that the police officer will suspect as well as to detect criminal behaviors among the black and the minority groups than the whites even if the offending behavior is equal among the groups. Ideally, the differential detection of the offense in question will then contribute to the mental </w:t>
      </w:r>
      <w:r w:rsidRPr="00EC2798">
        <w:rPr>
          <w:rFonts w:ascii="Times New Roman" w:hAnsi="Times New Roman" w:cs="Times New Roman"/>
          <w:sz w:val="24"/>
          <w:szCs w:val="24"/>
        </w:rPr>
        <w:lastRenderedPageBreak/>
        <w:t xml:space="preserve">association between race and crime. Tactics such as hotspot policing can reinforce this bidirectional relationship between implicit biases and the officers’ behavior.  Also, law enforcement on the individuals of the minority groups can influence disparities in the criminal justice outcomes hence resulting in the inefficient allocation of policing resources. Moreover, it is believed that implicit biases and decisions can be mutually reinforcing with the absence of efficient and equitable policing. Implicit biases are relatively relevant to law enforcement since they connect social groups with behaviors that are somehow related to crime and violence. </w:t>
      </w:r>
    </w:p>
    <w:p w:rsidR="00273498" w:rsidRPr="00EC2798" w:rsidRDefault="00273498" w:rsidP="00014CFF">
      <w:pPr>
        <w:spacing w:line="480" w:lineRule="auto"/>
        <w:ind w:firstLine="720"/>
        <w:rPr>
          <w:rFonts w:ascii="Times New Roman" w:hAnsi="Times New Roman" w:cs="Times New Roman"/>
          <w:sz w:val="24"/>
          <w:szCs w:val="24"/>
        </w:rPr>
      </w:pPr>
      <w:r w:rsidRPr="00EC2798">
        <w:rPr>
          <w:rFonts w:ascii="Times New Roman" w:hAnsi="Times New Roman" w:cs="Times New Roman"/>
          <w:sz w:val="24"/>
          <w:szCs w:val="24"/>
        </w:rPr>
        <w:t>Even in a democratic society, the stated stereotypes may result in discriminatory behaviors. Since law enforcement officers are not immune to stereotyping and are vested with substantial power as well as discretion</w:t>
      </w:r>
      <w:r w:rsidR="00FD114F">
        <w:rPr>
          <w:rFonts w:ascii="Times New Roman" w:hAnsi="Times New Roman" w:cs="Times New Roman"/>
          <w:sz w:val="24"/>
          <w:szCs w:val="24"/>
        </w:rPr>
        <w:t>,</w:t>
      </w:r>
      <w:r w:rsidRPr="00EC2798">
        <w:rPr>
          <w:rFonts w:ascii="Times New Roman" w:hAnsi="Times New Roman" w:cs="Times New Roman"/>
          <w:sz w:val="24"/>
          <w:szCs w:val="24"/>
        </w:rPr>
        <w:t xml:space="preserve"> it is substantially important to understand the stated stereotypes and the impacts on decision-making as well as behavior. Eventually, as challenging their job may seem, police officers are normal human beings with the normal brain as well as mental processes. Consequently, these individuals are also prone to making similar stereotype-biased decisions the same way the ordinary citizen does. Since they often operate under circumstances of uncertainty, stress, and threat as well as high discretion, the prevailing stereotypes of linking the blacks with crime and violence influences them to make misattributions in quest of the behaviors of the citizens (</w:t>
      </w:r>
      <w:r w:rsidRPr="00EC2798">
        <w:rPr>
          <w:rFonts w:ascii="Times New Roman" w:hAnsi="Times New Roman" w:cs="Times New Roman"/>
          <w:color w:val="222222"/>
          <w:sz w:val="24"/>
          <w:szCs w:val="24"/>
          <w:shd w:val="clear" w:color="auto" w:fill="FFFFFF"/>
        </w:rPr>
        <w:t>Daumeyer et al., 2019).</w:t>
      </w:r>
    </w:p>
    <w:p w:rsidR="00EC2798" w:rsidRDefault="00EC2798" w:rsidP="00EC2798">
      <w:pPr>
        <w:spacing w:line="480" w:lineRule="auto"/>
        <w:rPr>
          <w:rFonts w:ascii="Times New Roman" w:hAnsi="Times New Roman" w:cs="Times New Roman"/>
          <w:sz w:val="24"/>
          <w:szCs w:val="24"/>
        </w:rPr>
      </w:pPr>
    </w:p>
    <w:p w:rsidR="00FD114F" w:rsidRDefault="00FD114F" w:rsidP="00EC2798">
      <w:pPr>
        <w:spacing w:line="480" w:lineRule="auto"/>
        <w:rPr>
          <w:rFonts w:ascii="Times New Roman" w:hAnsi="Times New Roman" w:cs="Times New Roman"/>
          <w:sz w:val="24"/>
          <w:szCs w:val="24"/>
        </w:rPr>
      </w:pPr>
    </w:p>
    <w:p w:rsidR="00FD114F" w:rsidRDefault="00FD114F" w:rsidP="00EC2798">
      <w:pPr>
        <w:spacing w:line="480" w:lineRule="auto"/>
        <w:rPr>
          <w:rFonts w:ascii="Times New Roman" w:hAnsi="Times New Roman" w:cs="Times New Roman"/>
          <w:sz w:val="24"/>
          <w:szCs w:val="24"/>
        </w:rPr>
      </w:pPr>
    </w:p>
    <w:p w:rsidR="00FD114F" w:rsidRDefault="00FD114F" w:rsidP="00EC2798">
      <w:pPr>
        <w:spacing w:line="480" w:lineRule="auto"/>
        <w:rPr>
          <w:rFonts w:ascii="Times New Roman" w:hAnsi="Times New Roman" w:cs="Times New Roman"/>
          <w:sz w:val="24"/>
          <w:szCs w:val="24"/>
        </w:rPr>
      </w:pPr>
    </w:p>
    <w:p w:rsidR="00EC2798" w:rsidRPr="00EC2798" w:rsidRDefault="00273498" w:rsidP="00EC2798">
      <w:pPr>
        <w:spacing w:line="480" w:lineRule="auto"/>
        <w:jc w:val="center"/>
        <w:rPr>
          <w:rFonts w:ascii="Times New Roman" w:hAnsi="Times New Roman" w:cs="Times New Roman"/>
          <w:sz w:val="24"/>
          <w:szCs w:val="24"/>
        </w:rPr>
      </w:pPr>
      <w:r w:rsidRPr="00EC2798">
        <w:rPr>
          <w:rFonts w:ascii="Times New Roman" w:hAnsi="Times New Roman" w:cs="Times New Roman"/>
          <w:sz w:val="24"/>
          <w:szCs w:val="24"/>
        </w:rPr>
        <w:lastRenderedPageBreak/>
        <w:t>References</w:t>
      </w:r>
    </w:p>
    <w:p w:rsidR="00EC2798" w:rsidRPr="00EC2798" w:rsidRDefault="00EC2798" w:rsidP="00EC2798">
      <w:pPr>
        <w:spacing w:line="480" w:lineRule="auto"/>
        <w:ind w:left="720" w:hanging="720"/>
        <w:rPr>
          <w:rFonts w:ascii="Times New Roman" w:hAnsi="Times New Roman" w:cs="Times New Roman"/>
          <w:color w:val="222222"/>
          <w:sz w:val="24"/>
          <w:szCs w:val="24"/>
          <w:shd w:val="clear" w:color="auto" w:fill="FFFFFF"/>
        </w:rPr>
      </w:pPr>
      <w:r w:rsidRPr="00EC2798">
        <w:rPr>
          <w:rFonts w:ascii="Times New Roman" w:hAnsi="Times New Roman" w:cs="Times New Roman"/>
          <w:color w:val="222222"/>
          <w:sz w:val="24"/>
          <w:szCs w:val="24"/>
          <w:shd w:val="clear" w:color="auto" w:fill="FFFFFF"/>
        </w:rPr>
        <w:t>Daumeyer, N. M., Onyeador, I. N., Brown, X., &amp; Richeson, J. A. (2019). Consequences of attributing discrimination to implicit vs. explicit bias. </w:t>
      </w:r>
      <w:r w:rsidRPr="00EC2798">
        <w:rPr>
          <w:rFonts w:ascii="Times New Roman" w:hAnsi="Times New Roman" w:cs="Times New Roman"/>
          <w:i/>
          <w:iCs/>
          <w:color w:val="222222"/>
          <w:sz w:val="24"/>
          <w:szCs w:val="24"/>
          <w:shd w:val="clear" w:color="auto" w:fill="FFFFFF"/>
        </w:rPr>
        <w:t>Journal of Experimental Social Psychology</w:t>
      </w:r>
      <w:r w:rsidRPr="00EC2798">
        <w:rPr>
          <w:rFonts w:ascii="Times New Roman" w:hAnsi="Times New Roman" w:cs="Times New Roman"/>
          <w:color w:val="222222"/>
          <w:sz w:val="24"/>
          <w:szCs w:val="24"/>
          <w:shd w:val="clear" w:color="auto" w:fill="FFFFFF"/>
        </w:rPr>
        <w:t>, </w:t>
      </w:r>
      <w:r w:rsidRPr="00EC2798">
        <w:rPr>
          <w:rFonts w:ascii="Times New Roman" w:hAnsi="Times New Roman" w:cs="Times New Roman"/>
          <w:i/>
          <w:iCs/>
          <w:color w:val="222222"/>
          <w:sz w:val="24"/>
          <w:szCs w:val="24"/>
          <w:shd w:val="clear" w:color="auto" w:fill="FFFFFF"/>
        </w:rPr>
        <w:t>84</w:t>
      </w:r>
      <w:r w:rsidRPr="00EC2798">
        <w:rPr>
          <w:rFonts w:ascii="Times New Roman" w:hAnsi="Times New Roman" w:cs="Times New Roman"/>
          <w:color w:val="222222"/>
          <w:sz w:val="24"/>
          <w:szCs w:val="24"/>
          <w:shd w:val="clear" w:color="auto" w:fill="FFFFFF"/>
        </w:rPr>
        <w:t>, 103812.</w:t>
      </w:r>
    </w:p>
    <w:p w:rsidR="00EC2798" w:rsidRPr="00EC2798" w:rsidRDefault="00EC2798" w:rsidP="00EC2798">
      <w:pPr>
        <w:spacing w:line="480" w:lineRule="auto"/>
        <w:ind w:left="720" w:hanging="720"/>
        <w:rPr>
          <w:rFonts w:ascii="Times New Roman" w:hAnsi="Times New Roman" w:cs="Times New Roman"/>
          <w:sz w:val="24"/>
          <w:szCs w:val="24"/>
        </w:rPr>
      </w:pPr>
      <w:r w:rsidRPr="00EC2798">
        <w:rPr>
          <w:rFonts w:ascii="Times New Roman" w:hAnsi="Times New Roman" w:cs="Times New Roman"/>
          <w:color w:val="222222"/>
          <w:sz w:val="24"/>
          <w:szCs w:val="24"/>
          <w:shd w:val="clear" w:color="auto" w:fill="FFFFFF"/>
        </w:rPr>
        <w:t>Keene, S. L. (2017). Raising arguments about the potential influence of implicit racial bias in police stops. </w:t>
      </w:r>
      <w:r w:rsidRPr="00EC2798">
        <w:rPr>
          <w:rFonts w:ascii="Times New Roman" w:hAnsi="Times New Roman" w:cs="Times New Roman"/>
          <w:i/>
          <w:iCs/>
          <w:color w:val="222222"/>
          <w:sz w:val="24"/>
          <w:szCs w:val="24"/>
          <w:shd w:val="clear" w:color="auto" w:fill="FFFFFF"/>
        </w:rPr>
        <w:t>Criminal Justice</w:t>
      </w:r>
      <w:r w:rsidRPr="00EC2798">
        <w:rPr>
          <w:rFonts w:ascii="Times New Roman" w:hAnsi="Times New Roman" w:cs="Times New Roman"/>
          <w:color w:val="222222"/>
          <w:sz w:val="24"/>
          <w:szCs w:val="24"/>
          <w:shd w:val="clear" w:color="auto" w:fill="FFFFFF"/>
        </w:rPr>
        <w:t>, </w:t>
      </w:r>
      <w:r w:rsidRPr="00EC2798">
        <w:rPr>
          <w:rFonts w:ascii="Times New Roman" w:hAnsi="Times New Roman" w:cs="Times New Roman"/>
          <w:i/>
          <w:iCs/>
          <w:color w:val="222222"/>
          <w:sz w:val="24"/>
          <w:szCs w:val="24"/>
          <w:shd w:val="clear" w:color="auto" w:fill="FFFFFF"/>
        </w:rPr>
        <w:t>32</w:t>
      </w:r>
      <w:r w:rsidRPr="00EC2798">
        <w:rPr>
          <w:rFonts w:ascii="Times New Roman" w:hAnsi="Times New Roman" w:cs="Times New Roman"/>
          <w:color w:val="222222"/>
          <w:sz w:val="24"/>
          <w:szCs w:val="24"/>
          <w:shd w:val="clear" w:color="auto" w:fill="FFFFFF"/>
        </w:rPr>
        <w:t>(2), 35.</w:t>
      </w:r>
    </w:p>
    <w:p w:rsidR="00EC2798" w:rsidRPr="00EC2798" w:rsidRDefault="00EC2798" w:rsidP="00EC2798">
      <w:pPr>
        <w:spacing w:line="480" w:lineRule="auto"/>
        <w:ind w:left="720" w:hanging="720"/>
        <w:rPr>
          <w:rFonts w:ascii="Times New Roman" w:hAnsi="Times New Roman" w:cs="Times New Roman"/>
          <w:color w:val="222222"/>
          <w:sz w:val="24"/>
          <w:szCs w:val="24"/>
          <w:shd w:val="clear" w:color="auto" w:fill="FFFFFF"/>
        </w:rPr>
      </w:pPr>
      <w:r w:rsidRPr="00EC2798">
        <w:rPr>
          <w:rFonts w:ascii="Times New Roman" w:hAnsi="Times New Roman" w:cs="Times New Roman"/>
          <w:color w:val="222222"/>
          <w:sz w:val="24"/>
          <w:szCs w:val="24"/>
          <w:shd w:val="clear" w:color="auto" w:fill="FFFFFF"/>
        </w:rPr>
        <w:t>Nix, J., Campbell, B. A., Byers, E. H., &amp; Alpert, G. P. (2017). A bird's eye view of civilians killed by police in 2015: Further evidence of implicit bias. </w:t>
      </w:r>
      <w:r w:rsidRPr="00EC2798">
        <w:rPr>
          <w:rFonts w:ascii="Times New Roman" w:hAnsi="Times New Roman" w:cs="Times New Roman"/>
          <w:i/>
          <w:iCs/>
          <w:color w:val="222222"/>
          <w:sz w:val="24"/>
          <w:szCs w:val="24"/>
          <w:shd w:val="clear" w:color="auto" w:fill="FFFFFF"/>
        </w:rPr>
        <w:t>Criminology &amp; Public Policy</w:t>
      </w:r>
      <w:r w:rsidRPr="00EC2798">
        <w:rPr>
          <w:rFonts w:ascii="Times New Roman" w:hAnsi="Times New Roman" w:cs="Times New Roman"/>
          <w:color w:val="222222"/>
          <w:sz w:val="24"/>
          <w:szCs w:val="24"/>
          <w:shd w:val="clear" w:color="auto" w:fill="FFFFFF"/>
        </w:rPr>
        <w:t>, </w:t>
      </w:r>
      <w:r w:rsidRPr="00EC2798">
        <w:rPr>
          <w:rFonts w:ascii="Times New Roman" w:hAnsi="Times New Roman" w:cs="Times New Roman"/>
          <w:i/>
          <w:iCs/>
          <w:color w:val="222222"/>
          <w:sz w:val="24"/>
          <w:szCs w:val="24"/>
          <w:shd w:val="clear" w:color="auto" w:fill="FFFFFF"/>
        </w:rPr>
        <w:t>16</w:t>
      </w:r>
      <w:r w:rsidRPr="00EC2798">
        <w:rPr>
          <w:rFonts w:ascii="Times New Roman" w:hAnsi="Times New Roman" w:cs="Times New Roman"/>
          <w:color w:val="222222"/>
          <w:sz w:val="24"/>
          <w:szCs w:val="24"/>
          <w:shd w:val="clear" w:color="auto" w:fill="FFFFFF"/>
        </w:rPr>
        <w:t>(1), 309-340.</w:t>
      </w:r>
    </w:p>
    <w:p w:rsidR="00EC2798" w:rsidRPr="00EC2798" w:rsidRDefault="00EC2798" w:rsidP="00EC2798">
      <w:pPr>
        <w:spacing w:line="480" w:lineRule="auto"/>
        <w:ind w:left="720" w:hanging="720"/>
        <w:rPr>
          <w:rFonts w:ascii="Times New Roman" w:hAnsi="Times New Roman" w:cs="Times New Roman"/>
          <w:color w:val="222222"/>
          <w:sz w:val="24"/>
          <w:szCs w:val="24"/>
          <w:shd w:val="clear" w:color="auto" w:fill="FFFFFF"/>
        </w:rPr>
      </w:pPr>
      <w:r w:rsidRPr="00EC2798">
        <w:rPr>
          <w:rFonts w:ascii="Times New Roman" w:hAnsi="Times New Roman" w:cs="Times New Roman"/>
          <w:color w:val="222222"/>
          <w:sz w:val="24"/>
          <w:szCs w:val="24"/>
          <w:shd w:val="clear" w:color="auto" w:fill="FFFFFF"/>
        </w:rPr>
        <w:t>Price, J. H., &amp; Payton, E. (2017). Implicit racial bias and police use of lethal force: justifiable homicide or potential discrimination?. </w:t>
      </w:r>
      <w:r w:rsidRPr="00EC2798">
        <w:rPr>
          <w:rFonts w:ascii="Times New Roman" w:hAnsi="Times New Roman" w:cs="Times New Roman"/>
          <w:i/>
          <w:iCs/>
          <w:color w:val="222222"/>
          <w:sz w:val="24"/>
          <w:szCs w:val="24"/>
          <w:shd w:val="clear" w:color="auto" w:fill="FFFFFF"/>
        </w:rPr>
        <w:t>Journal of African American Studies</w:t>
      </w:r>
      <w:r w:rsidRPr="00EC2798">
        <w:rPr>
          <w:rFonts w:ascii="Times New Roman" w:hAnsi="Times New Roman" w:cs="Times New Roman"/>
          <w:color w:val="222222"/>
          <w:sz w:val="24"/>
          <w:szCs w:val="24"/>
          <w:shd w:val="clear" w:color="auto" w:fill="FFFFFF"/>
        </w:rPr>
        <w:t>, </w:t>
      </w:r>
      <w:r w:rsidRPr="00EC2798">
        <w:rPr>
          <w:rFonts w:ascii="Times New Roman" w:hAnsi="Times New Roman" w:cs="Times New Roman"/>
          <w:i/>
          <w:iCs/>
          <w:color w:val="222222"/>
          <w:sz w:val="24"/>
          <w:szCs w:val="24"/>
          <w:shd w:val="clear" w:color="auto" w:fill="FFFFFF"/>
        </w:rPr>
        <w:t>21</w:t>
      </w:r>
      <w:r w:rsidRPr="00EC2798">
        <w:rPr>
          <w:rFonts w:ascii="Times New Roman" w:hAnsi="Times New Roman" w:cs="Times New Roman"/>
          <w:color w:val="222222"/>
          <w:sz w:val="24"/>
          <w:szCs w:val="24"/>
          <w:shd w:val="clear" w:color="auto" w:fill="FFFFFF"/>
        </w:rPr>
        <w:t>(4), 674-683.</w:t>
      </w:r>
    </w:p>
    <w:p w:rsidR="00EC2798" w:rsidRPr="00EC2798" w:rsidRDefault="00EC2798" w:rsidP="00EC2798">
      <w:pPr>
        <w:spacing w:line="480" w:lineRule="auto"/>
        <w:ind w:left="720" w:hanging="720"/>
        <w:rPr>
          <w:rFonts w:ascii="Times New Roman" w:hAnsi="Times New Roman" w:cs="Times New Roman"/>
          <w:color w:val="222222"/>
          <w:sz w:val="24"/>
          <w:szCs w:val="24"/>
          <w:shd w:val="clear" w:color="auto" w:fill="FFFFFF"/>
        </w:rPr>
      </w:pPr>
      <w:r w:rsidRPr="00EC2798">
        <w:rPr>
          <w:rFonts w:ascii="Times New Roman" w:hAnsi="Times New Roman" w:cs="Times New Roman"/>
          <w:color w:val="222222"/>
          <w:sz w:val="24"/>
          <w:szCs w:val="24"/>
          <w:shd w:val="clear" w:color="auto" w:fill="FFFFFF"/>
        </w:rPr>
        <w:t>Spencer, K. B., Charbonneau, A. K., &amp; Glaser, J. (2016). Implicit bias and policing. </w:t>
      </w:r>
      <w:r w:rsidRPr="00EC2798">
        <w:rPr>
          <w:rFonts w:ascii="Times New Roman" w:hAnsi="Times New Roman" w:cs="Times New Roman"/>
          <w:i/>
          <w:iCs/>
          <w:color w:val="222222"/>
          <w:sz w:val="24"/>
          <w:szCs w:val="24"/>
          <w:shd w:val="clear" w:color="auto" w:fill="FFFFFF"/>
        </w:rPr>
        <w:t>Social and Personality Psychology Compass</w:t>
      </w:r>
      <w:r w:rsidRPr="00EC2798">
        <w:rPr>
          <w:rFonts w:ascii="Times New Roman" w:hAnsi="Times New Roman" w:cs="Times New Roman"/>
          <w:color w:val="222222"/>
          <w:sz w:val="24"/>
          <w:szCs w:val="24"/>
          <w:shd w:val="clear" w:color="auto" w:fill="FFFFFF"/>
        </w:rPr>
        <w:t>, </w:t>
      </w:r>
      <w:r w:rsidRPr="00EC2798">
        <w:rPr>
          <w:rFonts w:ascii="Times New Roman" w:hAnsi="Times New Roman" w:cs="Times New Roman"/>
          <w:i/>
          <w:iCs/>
          <w:color w:val="222222"/>
          <w:sz w:val="24"/>
          <w:szCs w:val="24"/>
          <w:shd w:val="clear" w:color="auto" w:fill="FFFFFF"/>
        </w:rPr>
        <w:t>10</w:t>
      </w:r>
      <w:r w:rsidRPr="00EC2798">
        <w:rPr>
          <w:rFonts w:ascii="Times New Roman" w:hAnsi="Times New Roman" w:cs="Times New Roman"/>
          <w:color w:val="222222"/>
          <w:sz w:val="24"/>
          <w:szCs w:val="24"/>
          <w:shd w:val="clear" w:color="auto" w:fill="FFFFFF"/>
        </w:rPr>
        <w:t>(1), 50-63.</w:t>
      </w:r>
    </w:p>
    <w:p w:rsidR="00EC2798" w:rsidRPr="00EC2798" w:rsidRDefault="00EC2798" w:rsidP="00EC2798">
      <w:pPr>
        <w:spacing w:line="480" w:lineRule="auto"/>
        <w:ind w:left="720" w:hanging="720"/>
        <w:rPr>
          <w:rFonts w:ascii="Times New Roman" w:hAnsi="Times New Roman" w:cs="Times New Roman"/>
          <w:color w:val="222222"/>
          <w:sz w:val="24"/>
          <w:szCs w:val="24"/>
          <w:shd w:val="clear" w:color="auto" w:fill="FFFFFF"/>
        </w:rPr>
      </w:pPr>
      <w:r w:rsidRPr="00EC2798">
        <w:rPr>
          <w:rFonts w:ascii="Times New Roman" w:hAnsi="Times New Roman" w:cs="Times New Roman"/>
          <w:color w:val="222222"/>
          <w:sz w:val="24"/>
          <w:szCs w:val="24"/>
          <w:shd w:val="clear" w:color="auto" w:fill="FFFFFF"/>
        </w:rPr>
        <w:t>Wittenbrink, B., Correll, J., &amp; Ma, D. S. (2019). Implicit Prejudice. In </w:t>
      </w:r>
      <w:r w:rsidRPr="00EC2798">
        <w:rPr>
          <w:rFonts w:ascii="Times New Roman" w:hAnsi="Times New Roman" w:cs="Times New Roman"/>
          <w:i/>
          <w:iCs/>
          <w:color w:val="222222"/>
          <w:sz w:val="24"/>
          <w:szCs w:val="24"/>
          <w:shd w:val="clear" w:color="auto" w:fill="FFFFFF"/>
        </w:rPr>
        <w:t>Social Psychology in Action</w:t>
      </w:r>
      <w:r w:rsidRPr="00EC2798">
        <w:rPr>
          <w:rFonts w:ascii="Times New Roman" w:hAnsi="Times New Roman" w:cs="Times New Roman"/>
          <w:color w:val="222222"/>
          <w:sz w:val="24"/>
          <w:szCs w:val="24"/>
          <w:shd w:val="clear" w:color="auto" w:fill="FFFFFF"/>
        </w:rPr>
        <w:t> (pp. 163-177). Springer, Cham.</w:t>
      </w:r>
    </w:p>
    <w:p w:rsidR="002E25D6" w:rsidRPr="00EC2798" w:rsidRDefault="00450142" w:rsidP="00EC2798">
      <w:pPr>
        <w:tabs>
          <w:tab w:val="left" w:pos="3240"/>
          <w:tab w:val="center" w:pos="4680"/>
        </w:tabs>
        <w:spacing w:line="480" w:lineRule="auto"/>
        <w:rPr>
          <w:rFonts w:ascii="Times New Roman" w:hAnsi="Times New Roman" w:cs="Times New Roman"/>
          <w:sz w:val="24"/>
          <w:szCs w:val="24"/>
        </w:rPr>
      </w:pPr>
      <w:r w:rsidRPr="00EC2798">
        <w:rPr>
          <w:rFonts w:ascii="Times New Roman" w:hAnsi="Times New Roman" w:cs="Times New Roman"/>
          <w:sz w:val="24"/>
          <w:szCs w:val="24"/>
        </w:rPr>
        <w:tab/>
      </w:r>
      <w:r w:rsidR="00EC2798">
        <w:rPr>
          <w:rFonts w:ascii="Times New Roman" w:hAnsi="Times New Roman" w:cs="Times New Roman"/>
          <w:sz w:val="24"/>
          <w:szCs w:val="24"/>
        </w:rPr>
        <w:tab/>
      </w:r>
    </w:p>
    <w:sectPr w:rsidR="002E25D6" w:rsidRPr="00EC2798" w:rsidSect="00EC27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365B" w:rsidRDefault="00A0365B" w:rsidP="00EC2798">
      <w:pPr>
        <w:spacing w:after="0" w:line="240" w:lineRule="auto"/>
      </w:pPr>
      <w:r>
        <w:separator/>
      </w:r>
    </w:p>
  </w:endnote>
  <w:endnote w:type="continuationSeparator" w:id="1">
    <w:p w:rsidR="00A0365B" w:rsidRDefault="00A0365B" w:rsidP="00EC27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365B" w:rsidRDefault="00A0365B" w:rsidP="00EC2798">
      <w:pPr>
        <w:spacing w:after="0" w:line="240" w:lineRule="auto"/>
      </w:pPr>
      <w:r>
        <w:separator/>
      </w:r>
    </w:p>
  </w:footnote>
  <w:footnote w:type="continuationSeparator" w:id="1">
    <w:p w:rsidR="00A0365B" w:rsidRDefault="00A0365B" w:rsidP="00EC27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55469"/>
      <w:docPartObj>
        <w:docPartGallery w:val="Page Numbers (Top of Page)"/>
        <w:docPartUnique/>
      </w:docPartObj>
    </w:sdtPr>
    <w:sdtContent>
      <w:p w:rsidR="00EC2798" w:rsidRPr="00EC2798" w:rsidRDefault="00EC2798" w:rsidP="00FD114F">
        <w:pPr>
          <w:pStyle w:val="Header"/>
          <w:spacing w:line="480" w:lineRule="auto"/>
          <w:jc w:val="right"/>
          <w:rPr>
            <w:rFonts w:ascii="Times New Roman" w:hAnsi="Times New Roman" w:cs="Times New Roman"/>
            <w:sz w:val="24"/>
            <w:szCs w:val="24"/>
          </w:rPr>
        </w:pPr>
        <w:r w:rsidRPr="00EC2798">
          <w:rPr>
            <w:rFonts w:ascii="Times New Roman" w:hAnsi="Times New Roman" w:cs="Times New Roman"/>
            <w:sz w:val="24"/>
            <w:szCs w:val="24"/>
          </w:rPr>
          <w:t xml:space="preserve">IMPLICIT BIAS OF POLICE OFFICERS                                                                                  </w:t>
        </w:r>
        <w:r w:rsidR="000928C6" w:rsidRPr="00EC2798">
          <w:rPr>
            <w:rFonts w:ascii="Times New Roman" w:hAnsi="Times New Roman" w:cs="Times New Roman"/>
            <w:sz w:val="24"/>
            <w:szCs w:val="24"/>
          </w:rPr>
          <w:fldChar w:fldCharType="begin"/>
        </w:r>
        <w:r w:rsidRPr="00EC2798">
          <w:rPr>
            <w:rFonts w:ascii="Times New Roman" w:hAnsi="Times New Roman" w:cs="Times New Roman"/>
            <w:sz w:val="24"/>
            <w:szCs w:val="24"/>
          </w:rPr>
          <w:instrText xml:space="preserve"> PAGE   \* MERGEFORMAT </w:instrText>
        </w:r>
        <w:r w:rsidR="000928C6" w:rsidRPr="00EC2798">
          <w:rPr>
            <w:rFonts w:ascii="Times New Roman" w:hAnsi="Times New Roman" w:cs="Times New Roman"/>
            <w:sz w:val="24"/>
            <w:szCs w:val="24"/>
          </w:rPr>
          <w:fldChar w:fldCharType="separate"/>
        </w:r>
        <w:r w:rsidR="00CF1ABF">
          <w:rPr>
            <w:rFonts w:ascii="Times New Roman" w:hAnsi="Times New Roman" w:cs="Times New Roman"/>
            <w:noProof/>
            <w:sz w:val="24"/>
            <w:szCs w:val="24"/>
          </w:rPr>
          <w:t>7</w:t>
        </w:r>
        <w:r w:rsidR="000928C6" w:rsidRPr="00EC279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14F" w:rsidRPr="00FD114F" w:rsidRDefault="00FD114F">
    <w:pPr>
      <w:pStyle w:val="Header"/>
      <w:rPr>
        <w:rFonts w:ascii="Times New Roman" w:hAnsi="Times New Roman" w:cs="Times New Roman"/>
        <w:sz w:val="24"/>
        <w:szCs w:val="24"/>
      </w:rPr>
    </w:pPr>
    <w:r w:rsidRPr="00FD114F">
      <w:rPr>
        <w:rFonts w:ascii="Times New Roman" w:hAnsi="Times New Roman" w:cs="Times New Roman"/>
        <w:sz w:val="24"/>
        <w:szCs w:val="24"/>
      </w:rPr>
      <w:t>Running head:</w:t>
    </w:r>
    <w:r>
      <w:rPr>
        <w:rFonts w:ascii="Times New Roman" w:hAnsi="Times New Roman" w:cs="Times New Roman"/>
        <w:sz w:val="24"/>
        <w:szCs w:val="24"/>
      </w:rPr>
      <w:t xml:space="preserve"> </w:t>
    </w:r>
    <w:r w:rsidRPr="00FD114F">
      <w:rPr>
        <w:rFonts w:ascii="Times New Roman" w:hAnsi="Times New Roman" w:cs="Times New Roman"/>
        <w:sz w:val="24"/>
        <w:szCs w:val="24"/>
      </w:rPr>
      <w:t>IMPLICIT BIAS OF POLICE OFFICERS</w:t>
    </w:r>
    <w:r>
      <w:rPr>
        <w:rFonts w:ascii="Times New Roman" w:hAnsi="Times New Roman" w:cs="Times New Roman"/>
        <w:sz w:val="24"/>
        <w:szCs w:val="24"/>
      </w:rPr>
      <w:t xml:space="preserve">                                                           </w:t>
    </w:r>
    <w:r w:rsidR="000928C6" w:rsidRPr="00FD114F">
      <w:rPr>
        <w:rFonts w:ascii="Times New Roman" w:hAnsi="Times New Roman" w:cs="Times New Roman"/>
        <w:sz w:val="24"/>
        <w:szCs w:val="24"/>
      </w:rPr>
      <w:fldChar w:fldCharType="begin"/>
    </w:r>
    <w:r w:rsidRPr="00FD114F">
      <w:rPr>
        <w:rFonts w:ascii="Times New Roman" w:hAnsi="Times New Roman" w:cs="Times New Roman"/>
        <w:sz w:val="24"/>
        <w:szCs w:val="24"/>
      </w:rPr>
      <w:instrText xml:space="preserve"> PAGE   \* MERGEFORMAT </w:instrText>
    </w:r>
    <w:r w:rsidR="000928C6" w:rsidRPr="00FD114F">
      <w:rPr>
        <w:rFonts w:ascii="Times New Roman" w:hAnsi="Times New Roman" w:cs="Times New Roman"/>
        <w:sz w:val="24"/>
        <w:szCs w:val="24"/>
      </w:rPr>
      <w:fldChar w:fldCharType="separate"/>
    </w:r>
    <w:r w:rsidR="00CF1ABF">
      <w:rPr>
        <w:rFonts w:ascii="Times New Roman" w:hAnsi="Times New Roman" w:cs="Times New Roman"/>
        <w:noProof/>
        <w:sz w:val="24"/>
        <w:szCs w:val="24"/>
      </w:rPr>
      <w:t>1</w:t>
    </w:r>
    <w:r w:rsidR="000928C6" w:rsidRPr="00FD114F">
      <w:rPr>
        <w:rFonts w:ascii="Times New Roman" w:hAnsi="Times New Roman" w:cs="Times New Roman"/>
        <w:sz w:val="24"/>
        <w:szCs w:val="24"/>
      </w:rPr>
      <w:fldChar w:fldCharType="end"/>
    </w:r>
  </w:p>
  <w:p w:rsidR="00EC2798" w:rsidRPr="00EC2798" w:rsidRDefault="00EC2798" w:rsidP="00EC2798">
    <w:pPr>
      <w:pStyle w:val="Header"/>
      <w:spacing w:line="480" w:lineRule="auto"/>
      <w:jc w:val="cent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715DF"/>
    <w:rsid w:val="000028D5"/>
    <w:rsid w:val="00014CFF"/>
    <w:rsid w:val="00062980"/>
    <w:rsid w:val="0007643C"/>
    <w:rsid w:val="0008547A"/>
    <w:rsid w:val="000928C6"/>
    <w:rsid w:val="0012414E"/>
    <w:rsid w:val="0016036A"/>
    <w:rsid w:val="001C7028"/>
    <w:rsid w:val="001F6D0F"/>
    <w:rsid w:val="00273498"/>
    <w:rsid w:val="002A00EA"/>
    <w:rsid w:val="002C59EF"/>
    <w:rsid w:val="002E25D6"/>
    <w:rsid w:val="003B0E83"/>
    <w:rsid w:val="00403BA3"/>
    <w:rsid w:val="00450142"/>
    <w:rsid w:val="00487B52"/>
    <w:rsid w:val="00521335"/>
    <w:rsid w:val="005750C2"/>
    <w:rsid w:val="006A11D8"/>
    <w:rsid w:val="006A61F5"/>
    <w:rsid w:val="006C73BC"/>
    <w:rsid w:val="00725A66"/>
    <w:rsid w:val="00784873"/>
    <w:rsid w:val="007B7530"/>
    <w:rsid w:val="00803C3D"/>
    <w:rsid w:val="008F329C"/>
    <w:rsid w:val="00920DE9"/>
    <w:rsid w:val="0096733C"/>
    <w:rsid w:val="009F6BC9"/>
    <w:rsid w:val="00A0365B"/>
    <w:rsid w:val="00A04D11"/>
    <w:rsid w:val="00A54EAD"/>
    <w:rsid w:val="00AD09FB"/>
    <w:rsid w:val="00B6033C"/>
    <w:rsid w:val="00BC42BC"/>
    <w:rsid w:val="00BC5EF0"/>
    <w:rsid w:val="00CF1ABF"/>
    <w:rsid w:val="00D06592"/>
    <w:rsid w:val="00D0757E"/>
    <w:rsid w:val="00D24748"/>
    <w:rsid w:val="00E0292F"/>
    <w:rsid w:val="00E715DF"/>
    <w:rsid w:val="00E94030"/>
    <w:rsid w:val="00E95664"/>
    <w:rsid w:val="00EA65A2"/>
    <w:rsid w:val="00EC2798"/>
    <w:rsid w:val="00EE10D2"/>
    <w:rsid w:val="00EE1B2F"/>
    <w:rsid w:val="00F028B2"/>
    <w:rsid w:val="00F02ED1"/>
    <w:rsid w:val="00F8482E"/>
    <w:rsid w:val="00FA0424"/>
    <w:rsid w:val="00FD114F"/>
    <w:rsid w:val="00FD70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798"/>
  </w:style>
  <w:style w:type="paragraph" w:styleId="Footer">
    <w:name w:val="footer"/>
    <w:basedOn w:val="Normal"/>
    <w:link w:val="FooterChar"/>
    <w:uiPriority w:val="99"/>
    <w:semiHidden/>
    <w:unhideWhenUsed/>
    <w:rsid w:val="00EC279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2798"/>
  </w:style>
  <w:style w:type="paragraph" w:styleId="BalloonText">
    <w:name w:val="Balloon Text"/>
    <w:basedOn w:val="Normal"/>
    <w:link w:val="BalloonTextChar"/>
    <w:uiPriority w:val="99"/>
    <w:semiHidden/>
    <w:unhideWhenUsed/>
    <w:rsid w:val="00FD11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114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1603</Words>
  <Characters>9140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2020-04-27T16:14:00Z</dcterms:created>
  <dcterms:modified xsi:type="dcterms:W3CDTF">2020-04-27T16:14:00Z</dcterms:modified>
</cp:coreProperties>
</file>